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>
      <w:pPr>
        <w:pStyle w:val="2"/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深圳市招考办研考报名确认小程序操作指引</w:t>
      </w:r>
    </w:p>
    <w:p>
      <w:pPr>
        <w:pStyle w:val="3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进入报名确认小程序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关注微信公众号“深圳市招生考试办公室” →在公众号底部菜单栏点击“考生服务” →点击“研考信息采集”后，输入网上预报名号、姓名和身份证号码登录。</w:t>
      </w:r>
      <w:r>
        <w:rPr>
          <w:rFonts w:hint="eastAsia" w:ascii="微软雅黑" w:hAnsi="微软雅黑" w:eastAsia="微软雅黑"/>
        </w:rPr>
        <w:t>（如报名确认开始后进入公众号未发现“研考报名确认”入口请关闭微信后重新打开尝试）</w:t>
      </w:r>
    </w:p>
    <w:p>
      <w:pPr>
        <w:jc w:val="center"/>
        <w:rPr>
          <w:rFonts w:ascii="微软雅黑" w:hAnsi="微软雅黑" w:eastAsia="微软雅黑"/>
          <w:color w:val="FF0000"/>
        </w:rPr>
      </w:pP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考生登录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695960</wp:posOffset>
            </wp:positionV>
            <wp:extent cx="1701800" cy="3027045"/>
            <wp:effectExtent l="0" t="0" r="12700" b="190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t>进入小程序</w:t>
      </w:r>
      <w:r>
        <w:rPr>
          <w:rFonts w:ascii="微软雅黑" w:hAnsi="微软雅黑" w:eastAsia="微软雅黑"/>
        </w:rPr>
        <w:t>后，输入</w:t>
      </w:r>
      <w:r>
        <w:rPr>
          <w:rFonts w:hint="eastAsia" w:ascii="微软雅黑" w:hAnsi="微软雅黑" w:eastAsia="微软雅黑"/>
        </w:rPr>
        <w:t>研考预报名号、姓名</w:t>
      </w:r>
      <w:r>
        <w:rPr>
          <w:rFonts w:ascii="微软雅黑" w:hAnsi="微软雅黑" w:eastAsia="微软雅黑"/>
        </w:rPr>
        <w:t>及</w:t>
      </w:r>
      <w:r>
        <w:rPr>
          <w:rFonts w:hint="eastAsia" w:ascii="微软雅黑" w:hAnsi="微软雅黑" w:eastAsia="微软雅黑"/>
        </w:rPr>
        <w:t>身份证号进行登录</w:t>
      </w:r>
      <w:r>
        <w:rPr>
          <w:rFonts w:ascii="微软雅黑" w:hAnsi="微软雅黑" w:eastAsia="微软雅黑"/>
        </w:rPr>
        <w:t>（</w:t>
      </w:r>
      <w:r>
        <w:rPr>
          <w:rFonts w:hint="eastAsia" w:ascii="微软雅黑" w:hAnsi="微软雅黑" w:eastAsia="微软雅黑"/>
        </w:rPr>
        <w:t>参加</w:t>
      </w:r>
      <w:r>
        <w:rPr>
          <w:rFonts w:ascii="微软雅黑" w:hAnsi="微软雅黑" w:eastAsia="微软雅黑"/>
        </w:rPr>
        <w:t>预报名的考生才可以登录）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</w:t>
      </w:r>
      <w:r>
        <w:rPr>
          <w:rFonts w:ascii="微软雅黑" w:hAnsi="微软雅黑" w:eastAsia="微软雅黑"/>
        </w:rPr>
        <w:t>输入</w:t>
      </w:r>
      <w:r>
        <w:rPr>
          <w:rFonts w:hint="eastAsia" w:ascii="微软雅黑" w:hAnsi="微软雅黑" w:eastAsia="微软雅黑"/>
        </w:rPr>
        <w:t>预报名</w:t>
      </w:r>
      <w:r>
        <w:rPr>
          <w:rFonts w:ascii="微软雅黑" w:hAnsi="微软雅黑" w:eastAsia="微软雅黑"/>
        </w:rPr>
        <w:t>号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将会即时</w:t>
      </w:r>
      <w:r>
        <w:rPr>
          <w:rFonts w:hint="eastAsia" w:ascii="微软雅黑" w:hAnsi="微软雅黑" w:eastAsia="微软雅黑"/>
        </w:rPr>
        <w:t>验证</w:t>
      </w:r>
      <w:r>
        <w:rPr>
          <w:rFonts w:ascii="微软雅黑" w:hAnsi="微软雅黑" w:eastAsia="微软雅黑"/>
        </w:rPr>
        <w:t>考生号</w:t>
      </w:r>
      <w:r>
        <w:rPr>
          <w:rFonts w:hint="eastAsia" w:ascii="微软雅黑" w:hAnsi="微软雅黑" w:eastAsia="微软雅黑"/>
        </w:rPr>
        <w:t xml:space="preserve">位数 </w:t>
      </w:r>
    </w:p>
    <w:p>
      <w:pPr>
        <w:pStyle w:val="9"/>
        <w:ind w:left="360"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</w:t>
      </w:r>
      <w:r>
        <w:rPr>
          <w:rFonts w:ascii="微软雅黑" w:hAnsi="微软雅黑" w:eastAsia="微软雅黑"/>
        </w:rPr>
        <w:t>与格式</w:t>
      </w:r>
      <w:r>
        <w:rPr>
          <w:rFonts w:hint="eastAsia" w:ascii="微软雅黑" w:hAnsi="微软雅黑" w:eastAsia="微软雅黑"/>
        </w:rPr>
        <w:t>。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忘记预报名号：考生可通过研考预报名系统找</w:t>
      </w:r>
    </w:p>
    <w:p>
      <w:pPr>
        <w:pStyle w:val="9"/>
        <w:ind w:left="36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回。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预报名号、姓名及身份证填写正确，点击“确</w:t>
      </w:r>
    </w:p>
    <w:p>
      <w:pPr>
        <w:pStyle w:val="9"/>
        <w:ind w:left="36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认”按钮进入确认报名流程。</w:t>
      </w: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查看确认报名流程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35560</wp:posOffset>
                </wp:positionV>
                <wp:extent cx="3086100" cy="3860800"/>
                <wp:effectExtent l="0" t="0" r="0" b="0"/>
                <wp:wrapSquare wrapText="bothSides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考生通过此页面确认报名的最终结果。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考生须完成“照片采集”、“资料上传”、“考试缴费”、“确认书签署”4个步骤，才可完成研考报名的确认。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请先完成“照片采集”与“资料上传”（只完成其中一项不会开始审核），待审核通过并缴费完成即可在线签署确认书。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当考生信息页面提示“报名已完成”时，即代表考生完成了报名确认。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pt;margin-top:2.8pt;height:304pt;width:243pt;mso-wrap-distance-bottom:0pt;mso-wrap-distance-left:9pt;mso-wrap-distance-right:9pt;mso-wrap-distance-top:0pt;z-index:251662336;mso-width-relative:page;mso-height-relative:page;" filled="f" stroked="f" coordsize="21600,21600" o:gfxdata="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Za9LbWAAAACQEA&#10;AA8AAAAAAAAAAQAgAAAAIgAAAGRycy9kb3ducmV2LnhtbFBLAQIUABQAAAAIAIdO4kAN9FIjHAIA&#10;ACAEAAAOAAAAAAAAAAEAIAAAACU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考生通过此页面确认报名的最终结果。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考生须完成“照片采集”、“资料上传”、“考试缴费”、“确认书签署”4个步骤，才可完成研考报名的确认。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请先完成“照片采集”与“资料上传”（只完成其中一项不会开始审核），待审核通过并缴费完成即可在线签署确认书。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当考生信息页面提示“报名已完成”时，即代表考生完成了报名确认。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035810" cy="3621405"/>
            <wp:effectExtent l="0" t="0" r="254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6377" cy="36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132080</wp:posOffset>
                </wp:positionV>
                <wp:extent cx="3086100" cy="891540"/>
                <wp:effectExtent l="0" t="0" r="0" b="0"/>
                <wp:wrapSquare wrapText="bothSides"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1.报名确认已完成状态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pt;margin-top:10.4pt;height:70.2pt;width:243pt;mso-wrap-distance-bottom:0pt;mso-wrap-distance-left:9pt;mso-wrap-distance-right:9pt;mso-wrap-distance-top:0pt;z-index:251663360;mso-width-relative:page;mso-height-relative:page;" filled="f" stroked="f" coordsize="21600,21600" o:gfxdata="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0uUHfXAAAA&#10;CgEAAA8AAAAAAAAAAQAgAAAAIgAAAGRycy9kb3ducmV2LnhtbFBLAQIUABQAAAAIAIdO4kBqq4+q&#10;HgIAAB8EAAAOAAAAAAAAAAEAIAAAACYBAABkcnMvZTJvRG9jLnhtbFBLBQYAAAAABgAGAFkBAAC2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1.报名确认已完成状态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021205" cy="3595370"/>
            <wp:effectExtent l="0" t="0" r="1714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1685" cy="35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bookmarkStart w:id="0" w:name="_GoBack"/>
      <w:bookmarkEnd w:id="0"/>
      <w:r>
        <w:rPr>
          <w:rFonts w:hint="eastAsia"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512445</wp:posOffset>
                </wp:positionV>
                <wp:extent cx="3657600" cy="5856605"/>
                <wp:effectExtent l="0" t="0" r="0" b="0"/>
                <wp:wrapSquare wrapText="bothSides"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5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广东户籍考生：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考生必须上传“身份证人像面”、“身份证国徽面”、“手持身份证”、“毕业证书/学生证/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提前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毕业证明”等资料。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若考生曾经更改姓名，出现身份证姓名与毕业证书姓名不一致时，须上传户口本本人页的资料作为证明。若姓名一致，则无需上传。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非广东籍的广东省高校应届毕业生可以选择广东户籍考生，无需提交额外资料。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提前毕业的考生需要上传《提前毕业证明》并前往招办线下递交《成绩单》，请于11月5日至9日期间到深圳市招考办提交有关材料。深圳市招考办地址：罗湖区泥岗西路1068号二楼227室。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5pt;margin-top:40.35pt;height:461.15pt;width:288pt;mso-wrap-distance-bottom:0pt;mso-wrap-distance-left:9pt;mso-wrap-distance-right:9pt;mso-wrap-distance-top:0pt;z-index:251664384;mso-width-relative:page;mso-height-relative:page;" filled="f" stroked="f" coordsize="21600,21600" o:gfxdata="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iUhJ3XAAAA&#10;CwEAAA8AAAAAAAAAAQAgAAAAIgAAAGRycy9kb3ducmV2LnhtbFBLAQIUABQAAAAIAIdO4kC83tZo&#10;HgIAACAEAAAOAAAAAAAAAAEAIAAAACYBAABkcnMvZTJvRG9jLnhtbFBLBQYAAAAABgAGAFkBAAC2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广东户籍考生：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考生必须上传“身份证人像面”、“身份证国徽面”、“手持身份证”、“毕业证书/学生证/</w:t>
                      </w:r>
                      <w:r>
                        <w:rPr>
                          <w:rFonts w:ascii="微软雅黑" w:hAnsi="微软雅黑" w:eastAsia="微软雅黑"/>
                        </w:rPr>
                        <w:t>提前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毕业证明”等资料。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若考生曾经更改姓名，出现身份证姓名与毕业证书姓名不一致时，须上传户口本本人页的资料作为证明。若姓名一致，则无需上传。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非广东籍的广东省高校应届毕业生可以选择广东户籍考生，无需提交额外资料。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提前毕业的考生需要上传《提前毕业证明》并前往招办线下递交《成绩单》，请于11月5日至9日期间到深圳市招考办提交有关材料。深圳市招考办地址：罗湖区泥岗西路1068号二楼227室。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" w:hAnsi="微软雅黑" w:eastAsia="微软雅黑"/>
        </w:rPr>
        <w:t>资料上传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2026285" cy="3902075"/>
            <wp:effectExtent l="0" t="0" r="12065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6704" cy="39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101600</wp:posOffset>
                </wp:positionV>
                <wp:extent cx="3657600" cy="4876800"/>
                <wp:effectExtent l="0" t="0" r="0" b="0"/>
                <wp:wrapSquare wrapText="bothSides"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非广东户籍考生：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考生必须上传“身份证人像面”、“身份证国徽面”、“手持身份证”、“毕业证书/学生证”等资料。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非广东户籍考生必须补充上传“在粤工作证明”照片。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若考生曾经更改姓名，出现身份证姓名与毕业证书姓名不一致时，须上传户口本本人页的资料作为证明。若姓名一致，则无需上传。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非广东籍的广东省高校应届毕业生可以选择广东户籍考生，无需提交额外资料。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提前毕业的考生需要上传《提前毕业证明》并前往招办线下递交《提前毕业证明》和《成绩单》。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pt;margin-top:8pt;height:384pt;width:288pt;mso-wrap-distance-bottom:0pt;mso-wrap-distance-left:9pt;mso-wrap-distance-right:9pt;mso-wrap-distance-top:0pt;z-index:251666432;mso-width-relative:page;mso-height-relative:page;" filled="f" stroked="f" coordsize="21600,21600" o:gfxdata="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BADp7XAAAA&#10;CgEAAA8AAAAAAAAAAQAgAAAAIgAAAGRycy9kb3ducmV2LnhtbFBLAQIUABQAAAAIAIdO4kDRILvf&#10;HgIAACAEAAAOAAAAAAAAAAEAIAAAACYBAABkcnMvZTJvRG9jLnhtbFBLBQYAAAAABgAGAFkBAAC2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非广东户籍考生：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考生必须上传“身份证人像面”、“身份证国徽面”、“手持身份证”、“毕业证书/学生证”等资料。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非广东户籍考生必须补充上传“在粤工作证明”照片。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若考生曾经更改姓名，出现身份证姓名与毕业证书姓名不一致时，须上传户口本本人页的资料作为证明。若姓名一致，则无需上传。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非广东籍的广东省高校应届毕业生可以选择广东户籍考生，无需提交额外资料。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提前毕业的考生需要上传《提前毕业证明》并前往招办线下递交《提前毕业证明》和《成绩单》。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119630" cy="6224270"/>
            <wp:effectExtent l="0" t="0" r="1397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064" cy="62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2628900" cy="5448300"/>
                <wp:effectExtent l="0" t="0" r="0" b="0"/>
                <wp:wrapSquare wrapText="bothSides"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查看资料审核结果：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资料由当地招生办公室工作人员进行人工审核，审核结果将实时同步至小程序，请耐心等待审核结果。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考生可针对不通过的资料项进行单独的修改上传。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pt;margin-top:0pt;height:429pt;width:207pt;mso-wrap-distance-bottom:0pt;mso-wrap-distance-left:9pt;mso-wrap-distance-right:9pt;mso-wrap-distance-top:0pt;z-index:251667456;mso-width-relative:page;mso-height-relative:page;" filled="f" stroked="f" coordsize="21600,21600" o:gfxdata="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t1Bw9QAAAAIAQAA&#10;DwAAAAAAAAABACAAAAAiAAAAZHJzL2Rvd25yZXYueG1sUEsBAhQAFAAAAAgAh07iQMbmd8UdAgAA&#10;IAQAAA4AAAAAAAAAAQAgAAAAIw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查看资料审核结果：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资料由当地招生办公室工作人员进行人工审核，审核结果将实时同步至小程序，请耐心等待审核结果。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考生可针对不通过的资料项进行单独的修改上传。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553335" cy="6265545"/>
            <wp:effectExtent l="0" t="0" r="18415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952" cy="62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采集照片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</w:t>
      </w:r>
      <w:r>
        <w:rPr>
          <w:rFonts w:ascii="微软雅黑" w:hAnsi="微软雅黑" w:eastAsia="微软雅黑"/>
        </w:rPr>
        <w:t>拍照指南，需要考生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以下事项：</w:t>
      </w:r>
    </w:p>
    <w:p>
      <w:pPr>
        <w:pStyle w:val="9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</w:t>
      </w:r>
      <w:r>
        <w:rPr>
          <w:rFonts w:ascii="微软雅黑" w:hAnsi="微软雅黑" w:eastAsia="微软雅黑"/>
        </w:rPr>
        <w:t>带</w:t>
      </w:r>
      <w:r>
        <w:rPr>
          <w:rFonts w:hint="eastAsia" w:ascii="微软雅黑" w:hAnsi="微软雅黑" w:eastAsia="微软雅黑"/>
        </w:rPr>
        <w:t>眼镜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双耳</w:t>
      </w:r>
      <w:r>
        <w:rPr>
          <w:rFonts w:ascii="微软雅黑" w:hAnsi="微软雅黑" w:eastAsia="微软雅黑"/>
        </w:rPr>
        <w:t>露出和额头</w:t>
      </w:r>
      <w:r>
        <w:rPr>
          <w:rFonts w:hint="eastAsia" w:ascii="微软雅黑" w:hAnsi="微软雅黑" w:eastAsia="微软雅黑"/>
        </w:rPr>
        <w:t>。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白色</w:t>
      </w:r>
      <w:r>
        <w:rPr>
          <w:rFonts w:ascii="微软雅黑" w:hAnsi="微软雅黑" w:eastAsia="微软雅黑"/>
        </w:rPr>
        <w:t>背景墙，</w:t>
      </w:r>
      <w:r>
        <w:rPr>
          <w:rFonts w:hint="eastAsia" w:ascii="微软雅黑" w:hAnsi="微软雅黑" w:eastAsia="微软雅黑"/>
        </w:rPr>
        <w:t>着装与</w:t>
      </w:r>
      <w:r>
        <w:rPr>
          <w:rFonts w:ascii="微软雅黑" w:hAnsi="微软雅黑" w:eastAsia="微软雅黑"/>
        </w:rPr>
        <w:t>背景</w:t>
      </w:r>
      <w:r>
        <w:rPr>
          <w:rFonts w:hint="eastAsia" w:ascii="微软雅黑" w:hAnsi="微软雅黑" w:eastAsia="微软雅黑"/>
        </w:rPr>
        <w:t>颜色</w:t>
      </w:r>
      <w:r>
        <w:rPr>
          <w:rFonts w:ascii="微软雅黑" w:hAnsi="微软雅黑" w:eastAsia="微软雅黑"/>
        </w:rPr>
        <w:t>不用</w:t>
      </w:r>
      <w:r>
        <w:rPr>
          <w:rFonts w:hint="eastAsia" w:ascii="微软雅黑" w:hAnsi="微软雅黑" w:eastAsia="微软雅黑"/>
        </w:rPr>
        <w:t>同</w:t>
      </w:r>
    </w:p>
    <w:p>
      <w:pPr>
        <w:ind w:left="424" w:leftChars="201" w:hanging="2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77440" cy="2534920"/>
            <wp:effectExtent l="0" t="0" r="3810" b="17780"/>
            <wp:docPr id="18" name="图片 18" descr="D:\Users\lizhewei660\Desktop\徐媛的UI图_20171120\给开发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Users\lizhewei660\Desktop\徐媛的UI图_20171120\给开发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226" cy="25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</w:t>
      </w:r>
      <w:r>
        <w:rPr>
          <w:rFonts w:ascii="微软雅黑" w:hAnsi="微软雅黑" w:eastAsia="微软雅黑"/>
        </w:rPr>
        <w:t>后置摄像头拍摄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2369185" cy="2526665"/>
            <wp:effectExtent l="0" t="0" r="12065" b="6985"/>
            <wp:docPr id="19" name="图片 19" descr="D:\Users\lizhewei660\Desktop\徐媛的UI图_20171120\给开发\可邀请好友帮忙使用后置镜头拍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Users\lizhewei660\Desktop\徐媛的UI图_20171120\给开发\可邀请好友帮忙使用后置镜头拍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585" cy="25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身体距离</w:t>
      </w:r>
      <w:r>
        <w:rPr>
          <w:rFonts w:ascii="微软雅黑" w:hAnsi="微软雅黑" w:eastAsia="微软雅黑"/>
        </w:rPr>
        <w:t>墙壁</w:t>
      </w:r>
      <w:r>
        <w:rPr>
          <w:rFonts w:hint="eastAsia" w:ascii="微软雅黑" w:hAnsi="微软雅黑" w:eastAsia="微软雅黑"/>
        </w:rPr>
        <w:t>30</w:t>
      </w:r>
      <w:r>
        <w:rPr>
          <w:rFonts w:ascii="微软雅黑" w:hAnsi="微软雅黑" w:eastAsia="微软雅黑"/>
        </w:rPr>
        <w:t>~50C</w:t>
      </w:r>
      <w:r>
        <w:rPr>
          <w:rFonts w:hint="eastAsia" w:ascii="微软雅黑" w:hAnsi="微软雅黑" w:eastAsia="微软雅黑"/>
          <w:vanish/>
        </w:rPr>
        <w:t xml:space="preserve">    'p</w:t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t>﷽﷽﷽﷽﷽﷽﷽﷽独的修改上传；i</w:t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t>﷽﷽﷽﷽﷽﷽﷽﷽</w:t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hint="eastAsia" w:ascii="微软雅黑" w:hAnsi="微软雅黑" w:eastAsia="微软雅黑"/>
          <w:vanish/>
        </w:rPr>
        <w:pgNum/>
      </w:r>
      <w:r>
        <w:rPr>
          <w:rFonts w:ascii="微软雅黑" w:hAnsi="微软雅黑" w:eastAsia="微软雅黑"/>
        </w:rPr>
        <w:t>M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69185" cy="2526030"/>
            <wp:effectExtent l="0" t="0" r="12065" b="7620"/>
            <wp:docPr id="20" name="图片 20" descr="D:\Users\lizhewei660\Desktop\徐媛的UI图_20171120\给开发\距离墙面30-5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Users\lizhewei660\Desktop\徐媛的UI图_20171120\给开发\距离墙面30-50c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6" cy="25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光线</w:t>
      </w:r>
      <w:r>
        <w:rPr>
          <w:rFonts w:ascii="微软雅黑" w:hAnsi="微软雅黑" w:eastAsia="微软雅黑"/>
        </w:rPr>
        <w:t>均匀，避免阴阳脸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69185" cy="2526030"/>
            <wp:effectExtent l="0" t="0" r="12065" b="7620"/>
            <wp:docPr id="27" name="图片 27" descr="D:\Users\lizhewei660\Desktop\徐媛的UI图_20171120\给开发\避免光线过亮或过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Users\lizhewei660\Desktop\徐媛的UI图_20171120\给开发\避免光线过亮或过暗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328" cy="253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打开</w:t>
      </w:r>
      <w:r>
        <w:rPr>
          <w:rFonts w:ascii="微软雅黑" w:hAnsi="微软雅黑" w:eastAsia="微软雅黑"/>
        </w:rPr>
        <w:t>手机摄像头拍摄</w:t>
      </w:r>
      <w:r>
        <w:rPr>
          <w:rFonts w:hint="eastAsia" w:ascii="微软雅黑" w:hAnsi="微软雅黑" w:eastAsia="微软雅黑"/>
        </w:rPr>
        <w:t>照片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</w:t>
      </w:r>
      <w:r>
        <w:rPr>
          <w:rFonts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t>“直接</w:t>
      </w:r>
      <w:r>
        <w:rPr>
          <w:rFonts w:ascii="微软雅黑" w:hAnsi="微软雅黑" w:eastAsia="微软雅黑"/>
        </w:rPr>
        <w:t>拍照”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打开</w:t>
      </w:r>
      <w:r>
        <w:rPr>
          <w:rFonts w:hint="eastAsia" w:ascii="微软雅黑" w:hAnsi="微软雅黑" w:eastAsia="微软雅黑"/>
        </w:rPr>
        <w:t>手机</w:t>
      </w:r>
      <w:r>
        <w:rPr>
          <w:rFonts w:ascii="微软雅黑" w:hAnsi="微软雅黑" w:eastAsia="微软雅黑"/>
        </w:rPr>
        <w:t>摄像头，即可</w:t>
      </w:r>
      <w:r>
        <w:rPr>
          <w:rFonts w:hint="eastAsia" w:ascii="微软雅黑" w:hAnsi="微软雅黑" w:eastAsia="微软雅黑"/>
        </w:rPr>
        <w:t>拍照；</w:t>
      </w:r>
      <w:r>
        <w:rPr>
          <w:rFonts w:ascii="微软雅黑" w:hAnsi="微软雅黑" w:eastAsia="微软雅黑"/>
        </w:rPr>
        <w:t>考生需要按照</w:t>
      </w:r>
      <w:r>
        <w:rPr>
          <w:rFonts w:hint="eastAsia" w:ascii="微软雅黑" w:hAnsi="微软雅黑" w:eastAsia="微软雅黑"/>
        </w:rPr>
        <w:t>步骤3的要求</w:t>
      </w:r>
      <w:r>
        <w:rPr>
          <w:rFonts w:ascii="微软雅黑" w:hAnsi="微软雅黑" w:eastAsia="微软雅黑"/>
        </w:rPr>
        <w:t>进行拍照</w:t>
      </w:r>
      <w:r>
        <w:rPr>
          <w:rFonts w:hint="eastAsia" w:ascii="微软雅黑" w:hAnsi="微软雅黑" w:eastAsia="微软雅黑"/>
        </w:rPr>
        <w:t>后</w:t>
      </w:r>
      <w:r>
        <w:rPr>
          <w:rFonts w:ascii="微软雅黑" w:hAnsi="微软雅黑" w:eastAsia="微软雅黑"/>
        </w:rPr>
        <w:t>提交即可。</w:t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考生身份</w:t>
      </w:r>
      <w:r>
        <w:rPr>
          <w:rFonts w:ascii="微软雅黑" w:hAnsi="微软雅黑" w:eastAsia="微软雅黑"/>
        </w:rPr>
        <w:t>核验</w:t>
      </w:r>
      <w:r>
        <w:rPr>
          <w:rFonts w:hint="eastAsia" w:ascii="微软雅黑" w:hAnsi="微软雅黑" w:eastAsia="微软雅黑"/>
        </w:rPr>
        <w:t>【</w:t>
      </w:r>
      <w:r>
        <w:rPr>
          <w:rFonts w:ascii="微软雅黑" w:hAnsi="微软雅黑" w:eastAsia="微软雅黑"/>
        </w:rPr>
        <w:t>通过】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</w:t>
      </w:r>
      <w:r>
        <w:rPr>
          <w:rFonts w:ascii="微软雅黑" w:hAnsi="微软雅黑" w:eastAsia="微软雅黑"/>
        </w:rPr>
        <w:t>照片合适，点击“</w:t>
      </w:r>
      <w:r>
        <w:rPr>
          <w:rFonts w:hint="eastAsia" w:ascii="微软雅黑" w:hAnsi="微软雅黑" w:eastAsia="微软雅黑"/>
        </w:rPr>
        <w:t>确认</w:t>
      </w:r>
      <w:r>
        <w:rPr>
          <w:rFonts w:ascii="微软雅黑" w:hAnsi="微软雅黑" w:eastAsia="微软雅黑"/>
        </w:rPr>
        <w:t>无误并提交”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网上照片上传即</w:t>
      </w:r>
      <w:r>
        <w:rPr>
          <w:rFonts w:hint="eastAsia" w:ascii="微软雅黑" w:hAnsi="微软雅黑" w:eastAsia="微软雅黑"/>
        </w:rPr>
        <w:t>采集</w:t>
      </w:r>
      <w:r>
        <w:rPr>
          <w:rFonts w:ascii="微软雅黑" w:hAnsi="微软雅黑" w:eastAsia="微软雅黑"/>
        </w:rPr>
        <w:t>成功。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594485" cy="2832100"/>
            <wp:effectExtent l="0" t="0" r="5715" b="6350"/>
            <wp:docPr id="43" name="图片 43" descr="mac:Users:lx:Documents:工作:文档:产品文档管理:深圳招生办-研究生在线报名系统:V1.0:UI图-深圳研究生报名系统前端:照片采集:照片采集-提交结果（成功-加载中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mac:Users:lx:Documents:工作:文档:产品文档管理:深圳招生办-研究生在线报名系统:V1.0:UI图-深圳研究生报名系统前端:照片采集:照片采集-提交结果（成功-加载中）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50" cy="28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 </w:t>
      </w:r>
      <w:r>
        <w:rPr>
          <w:rFonts w:ascii="微软雅黑" w:hAnsi="微软雅黑" w:eastAsia="微软雅黑"/>
        </w:rPr>
        <w:drawing>
          <wp:inline distT="0" distB="0" distL="0" distR="0">
            <wp:extent cx="1612900" cy="2865755"/>
            <wp:effectExtent l="0" t="0" r="6350" b="10795"/>
            <wp:docPr id="44" name="图片 44" descr="mac:Users:lx:Documents:工作:文档:产品文档管理:深圳招生办-研究生在线报名系统:V1.0:UI图-深圳研究生报名系统前端:照片采集:照片采集-提交结果（成功-确定弹窗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ac:Users:lx:Documents:工作:文档:产品文档管理:深圳招生办-研究生在线报名系统:V1.0:UI图-深圳研究生报名系统前端:照片采集:照片采集-提交结果（成功-确定弹窗）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199" cy="28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</w:t>
      </w:r>
      <w:r>
        <w:rPr>
          <w:rFonts w:ascii="微软雅黑" w:hAnsi="微软雅黑" w:eastAsia="微软雅黑"/>
        </w:rPr>
        <w:drawing>
          <wp:inline distT="0" distB="0" distL="0" distR="0">
            <wp:extent cx="1562735" cy="2834640"/>
            <wp:effectExtent l="0" t="0" r="18415" b="3810"/>
            <wp:docPr id="45" name="图片 45" descr="mac:Users:lx:Documents:工作:文档:产品文档管理:深圳招生办-研究生在线报名系统:V1.0:UI图-深圳研究生报名系统前端:照片采集:照片采集-提交结果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ac:Users:lx:Documents:工作:文档:产品文档管理:深圳招生办-研究生在线报名系统:V1.0:UI图-深圳研究生报名系统前端:照片采集:照片采集-提交结果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170" cy="28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</w:t>
      </w:r>
      <w:r>
        <w:rPr>
          <w:rFonts w:ascii="微软雅黑" w:hAnsi="微软雅黑" w:eastAsia="微软雅黑"/>
        </w:rPr>
        <w:t>拍照效果并提交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</w:t>
      </w:r>
      <w:r>
        <w:rPr>
          <w:rFonts w:ascii="微软雅黑" w:hAnsi="微软雅黑" w:eastAsia="微软雅黑"/>
        </w:rPr>
        <w:t>我的照片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，即可放大查看</w:t>
      </w:r>
      <w:r>
        <w:rPr>
          <w:rFonts w:hint="eastAsia" w:ascii="微软雅黑" w:hAnsi="微软雅黑" w:eastAsia="微软雅黑"/>
        </w:rPr>
        <w:t>，单点</w:t>
      </w:r>
      <w:r>
        <w:rPr>
          <w:rFonts w:ascii="微软雅黑" w:hAnsi="微软雅黑" w:eastAsia="微软雅黑"/>
        </w:rPr>
        <w:t>任意位置</w:t>
      </w:r>
      <w:r>
        <w:rPr>
          <w:rFonts w:hint="eastAsia" w:ascii="微软雅黑" w:hAnsi="微软雅黑" w:eastAsia="微软雅黑"/>
        </w:rPr>
        <w:t>退出。</w:t>
      </w:r>
    </w:p>
    <w:p>
      <w:pPr>
        <w:rPr>
          <w:rFonts w:ascii="微软雅黑" w:hAnsi="微软雅黑" w:eastAsia="微软雅黑"/>
        </w:rPr>
      </w:pPr>
    </w:p>
    <w:p>
      <w:pPr>
        <w:widowControl/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</w:rPr>
        <w:t xml:space="preserve">    </w:t>
      </w:r>
      <w:r>
        <w:rPr>
          <w:rFonts w:ascii="微软雅黑" w:hAnsi="微软雅黑" w:eastAsia="微软雅黑"/>
        </w:rPr>
        <w:drawing>
          <wp:inline distT="0" distB="0" distL="0" distR="0">
            <wp:extent cx="2051685" cy="3644265"/>
            <wp:effectExtent l="0" t="0" r="5715" b="13335"/>
            <wp:docPr id="47" name="图片 47" descr="mac:Users:lx:Documents:工作:文档:产品文档管理:深圳招生办-研究生在线报名系统:V1.0:UI图-深圳研究生报名系统前端:照片采集:照片采集-提交结果（成功-加载中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ac:Users:lx:Documents:工作:文档:产品文档管理:深圳招生办-研究生在线报名系统:V1.0:UI图-深圳研究生报名系统前端:照片采集:照片采集-提交结果（成功-加载中）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249" cy="36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          </w:t>
      </w:r>
      <w:r>
        <w:rPr>
          <w:rFonts w:ascii="微软雅黑" w:hAnsi="微软雅黑" w:eastAsia="微软雅黑"/>
        </w:rPr>
        <w:drawing>
          <wp:inline distT="0" distB="0" distL="0" distR="0">
            <wp:extent cx="2057400" cy="3653790"/>
            <wp:effectExtent l="0" t="0" r="0" b="3810"/>
            <wp:docPr id="52" name="图片 52" descr="mac:Users:lx:Documents:工作:文档:产品文档管理:深圳招生办-研究生在线报名系统:V1.0:UI图-深圳研究生报名系统前端:照片采集:照片采集-预览照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ac:Users:lx:Documents:工作:文档:产品文档管理:深圳招生办-研究生在线报名系统:V1.0:UI图-深圳研究生报名系统前端:照片采集:照片采集-预览照片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294" cy="36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br w:type="page"/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考生身份</w:t>
      </w:r>
      <w:r>
        <w:rPr>
          <w:rFonts w:ascii="微软雅黑" w:hAnsi="微软雅黑" w:eastAsia="微软雅黑"/>
        </w:rPr>
        <w:t>核验</w:t>
      </w:r>
      <w:r>
        <w:rPr>
          <w:rFonts w:hint="eastAsia" w:ascii="微软雅黑" w:hAnsi="微软雅黑" w:eastAsia="微软雅黑"/>
        </w:rPr>
        <w:t>【不</w:t>
      </w:r>
      <w:r>
        <w:rPr>
          <w:rFonts w:ascii="微软雅黑" w:hAnsi="微软雅黑" w:eastAsia="微软雅黑"/>
        </w:rPr>
        <w:t>通过</w:t>
      </w:r>
      <w:r>
        <w:rPr>
          <w:rFonts w:hint="eastAsia" w:ascii="微软雅黑" w:hAnsi="微软雅黑" w:eastAsia="微软雅黑"/>
        </w:rPr>
        <w:t>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采集的照片会与身份证照比对，请上传本人真实照片，请勿翻拍。每个</w:t>
      </w:r>
      <w:r>
        <w:rPr>
          <w:rFonts w:ascii="微软雅黑" w:hAnsi="微软雅黑" w:eastAsia="微软雅黑"/>
        </w:rPr>
        <w:t>考生有</w:t>
      </w:r>
      <w:r>
        <w:rPr>
          <w:rFonts w:hint="eastAsia" w:ascii="微软雅黑" w:hAnsi="微软雅黑" w:eastAsia="微软雅黑"/>
        </w:rPr>
        <w:t>3</w:t>
      </w:r>
      <w:r>
        <w:rPr>
          <w:rFonts w:ascii="微软雅黑" w:hAnsi="微软雅黑" w:eastAsia="微软雅黑"/>
        </w:rPr>
        <w:t>次人证核验机会，</w:t>
      </w:r>
      <w:r>
        <w:rPr>
          <w:rFonts w:hint="eastAsia" w:ascii="微软雅黑" w:hAnsi="微软雅黑" w:eastAsia="微软雅黑"/>
        </w:rPr>
        <w:t>3次</w:t>
      </w:r>
      <w:r>
        <w:rPr>
          <w:rFonts w:ascii="微软雅黑" w:hAnsi="微软雅黑" w:eastAsia="微软雅黑"/>
        </w:rPr>
        <w:t>人证核验不通过，即可通过人工审核的方式进行</w:t>
      </w:r>
      <w:r>
        <w:rPr>
          <w:rFonts w:hint="eastAsia" w:ascii="微软雅黑" w:hAnsi="微软雅黑" w:eastAsia="微软雅黑"/>
        </w:rPr>
        <w:t>资料提交</w:t>
      </w:r>
      <w:r>
        <w:rPr>
          <w:rFonts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2050" cy="38239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064" cy="38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考生身份</w:t>
      </w:r>
      <w:r>
        <w:rPr>
          <w:rFonts w:ascii="微软雅黑" w:hAnsi="微软雅黑" w:eastAsia="微软雅黑"/>
        </w:rPr>
        <w:t>核验</w:t>
      </w:r>
      <w:r>
        <w:rPr>
          <w:rFonts w:hint="eastAsia" w:ascii="微软雅黑" w:hAnsi="微软雅黑" w:eastAsia="微软雅黑"/>
        </w:rPr>
        <w:t>不通过可能原因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7325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点击“不通过”</w:t>
      </w:r>
      <w:r>
        <w:rPr>
          <w:rFonts w:ascii="微软雅黑" w:hAnsi="微软雅黑" w:eastAsia="微软雅黑"/>
        </w:rPr>
        <w:t>，即可</w:t>
      </w:r>
      <w:r>
        <w:rPr>
          <w:rFonts w:hint="eastAsia" w:ascii="微软雅黑" w:hAnsi="微软雅黑" w:eastAsia="微软雅黑"/>
        </w:rPr>
        <w:t>打开</w:t>
      </w:r>
      <w:r>
        <w:rPr>
          <w:rFonts w:ascii="微软雅黑" w:hAnsi="微软雅黑" w:eastAsia="微软雅黑"/>
        </w:rPr>
        <w:t>查看</w:t>
      </w:r>
      <w:r>
        <w:rPr>
          <w:rFonts w:hint="eastAsia" w:ascii="微软雅黑" w:hAnsi="微软雅黑" w:eastAsia="微软雅黑"/>
        </w:rPr>
        <w:t>，左右滑动</w:t>
      </w:r>
      <w:r>
        <w:rPr>
          <w:rFonts w:ascii="微软雅黑" w:hAnsi="微软雅黑" w:eastAsia="微软雅黑"/>
        </w:rPr>
        <w:t>可连续</w:t>
      </w:r>
      <w:r>
        <w:rPr>
          <w:rFonts w:hint="eastAsia" w:ascii="微软雅黑" w:hAnsi="微软雅黑" w:eastAsia="微软雅黑"/>
        </w:rPr>
        <w:t>查看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可</w:t>
      </w:r>
      <w:r>
        <w:rPr>
          <w:rFonts w:ascii="微软雅黑" w:hAnsi="微软雅黑" w:eastAsia="微软雅黑"/>
        </w:rPr>
        <w:t>选择返回上一页</w:t>
      </w:r>
      <w:r>
        <w:rPr>
          <w:rFonts w:hint="eastAsia"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考生身份证</w:t>
      </w:r>
      <w:r>
        <w:rPr>
          <w:rFonts w:ascii="微软雅黑" w:hAnsi="微软雅黑" w:eastAsia="微软雅黑"/>
        </w:rPr>
        <w:t>核验不通</w:t>
      </w:r>
      <w:r>
        <w:rPr>
          <w:rFonts w:hint="eastAsia" w:ascii="微软雅黑" w:hAnsi="微软雅黑" w:eastAsia="微软雅黑"/>
        </w:rPr>
        <w:t>过</w:t>
      </w:r>
      <w:r>
        <w:rPr>
          <w:rFonts w:ascii="微软雅黑" w:hAnsi="微软雅黑" w:eastAsia="微软雅黑"/>
        </w:rPr>
        <w:t>的可能原因如下：</w:t>
      </w:r>
    </w:p>
    <w:p>
      <w:pPr>
        <w:pStyle w:val="9"/>
        <w:numPr>
          <w:ilvl w:val="0"/>
          <w:numId w:val="8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遮挡</w:t>
      </w:r>
      <w:r>
        <w:rPr>
          <w:rFonts w:ascii="微软雅黑" w:hAnsi="微软雅黑" w:eastAsia="微软雅黑"/>
        </w:rPr>
        <w:t>面部</w:t>
      </w:r>
      <w:r>
        <w:rPr>
          <w:rFonts w:hint="eastAsia" w:ascii="微软雅黑" w:hAnsi="微软雅黑" w:eastAsia="微软雅黑"/>
        </w:rPr>
        <w:t>部分</w:t>
      </w:r>
      <w:r>
        <w:rPr>
          <w:rFonts w:ascii="微软雅黑" w:hAnsi="微软雅黑" w:eastAsia="微软雅黑"/>
        </w:rPr>
        <w:t>特征（</w:t>
      </w:r>
      <w:r>
        <w:rPr>
          <w:rFonts w:hint="eastAsia" w:ascii="微软雅黑" w:hAnsi="微软雅黑" w:eastAsia="微软雅黑"/>
        </w:rPr>
        <w:t>刘海遮挡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头发</w:t>
      </w:r>
      <w:r>
        <w:rPr>
          <w:rFonts w:ascii="微软雅黑" w:hAnsi="微软雅黑" w:eastAsia="微软雅黑"/>
        </w:rPr>
        <w:t>遮挡）</w:t>
      </w:r>
      <w:r>
        <w:rPr>
          <w:rFonts w:hint="eastAsia" w:ascii="微软雅黑" w:hAnsi="微软雅黑" w:eastAsia="微软雅黑"/>
        </w:rPr>
        <w:t>，拍照时佩戴</w:t>
      </w:r>
      <w:r>
        <w:rPr>
          <w:rFonts w:ascii="微软雅黑" w:hAnsi="微软雅黑" w:eastAsia="微软雅黑"/>
        </w:rPr>
        <w:t>眼镜</w:t>
      </w: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97430" cy="2449830"/>
            <wp:effectExtent l="0" t="0" r="7620" b="7620"/>
            <wp:docPr id="29" name="图片 29" descr="D:\Users\lizhewei660\Desktop\徐媛的UI图_20171120\给开发\请勿佩戴眼镜和遮挡面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Users\lizhewei660\Desktop\徐媛的UI图_20171120\给开发\请勿佩戴眼镜和遮挡面部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593" cy="24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8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非考生</w:t>
      </w:r>
      <w:r>
        <w:rPr>
          <w:rFonts w:ascii="微软雅黑" w:hAnsi="微软雅黑" w:eastAsia="微软雅黑"/>
        </w:rPr>
        <w:t>号本人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97430" cy="2449830"/>
            <wp:effectExtent l="0" t="0" r="7620" b="7620"/>
            <wp:docPr id="25" name="图片 25" descr="D:\Users\lizhewei660\Desktop\徐媛的UI图_20171120\给开发\身份证与本人一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Users\lizhewei660\Desktop\徐媛的UI图_20171120\给开发\身份证与本人一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096" cy="24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8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化妆、相机</w:t>
      </w:r>
      <w:r>
        <w:rPr>
          <w:rFonts w:ascii="微软雅黑" w:hAnsi="微软雅黑" w:eastAsia="微软雅黑"/>
        </w:rPr>
        <w:t>美颜</w:t>
      </w:r>
      <w:r>
        <w:rPr>
          <w:rFonts w:hint="eastAsia" w:ascii="微软雅黑" w:hAnsi="微软雅黑" w:eastAsia="微软雅黑"/>
        </w:rPr>
        <w:t>，整容</w:t>
      </w:r>
      <w:r>
        <w:rPr>
          <w:rFonts w:ascii="微软雅黑" w:hAnsi="微软雅黑" w:eastAsia="微软雅黑"/>
        </w:rPr>
        <w:t>（</w:t>
      </w:r>
      <w:r>
        <w:rPr>
          <w:rFonts w:hint="eastAsia" w:ascii="微软雅黑" w:hAnsi="微软雅黑" w:eastAsia="微软雅黑"/>
        </w:rPr>
        <w:t>割双眼皮等</w:t>
      </w:r>
      <w:r>
        <w:rPr>
          <w:rFonts w:ascii="微软雅黑" w:hAnsi="微软雅黑" w:eastAsia="微软雅黑"/>
        </w:rPr>
        <w:t>）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58695" cy="2409190"/>
            <wp:effectExtent l="0" t="0" r="8255" b="10160"/>
            <wp:docPr id="30" name="图片 30" descr="D:\Users\lizhewei660\Desktop\徐媛的UI图_20171120\给开发\请勿化妆或使用美颜工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Users\lizhewei660\Desktop\徐媛的UI图_20171120\给开发\请勿化妆或使用美颜工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047" cy="24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8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光线</w:t>
      </w:r>
      <w:r>
        <w:rPr>
          <w:rFonts w:ascii="微软雅黑" w:hAnsi="微软雅黑" w:eastAsia="微软雅黑"/>
        </w:rPr>
        <w:t>不均匀，避免局部曝光</w:t>
      </w:r>
    </w:p>
    <w:p>
      <w:pPr>
        <w:pStyle w:val="9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58695" cy="2408555"/>
            <wp:effectExtent l="0" t="0" r="8255" b="10795"/>
            <wp:docPr id="35" name="图片 35" descr="D:\Users\lizhewei660\Desktop\徐媛的UI图_20171120\给开发\002.光线不均匀，避免局部曝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Users\lizhewei660\Desktop\徐媛的UI图_20171120\给开发\002.光线不均匀，避免局部曝光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05" cy="24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签署报名确认书</w:t>
      </w:r>
    </w:p>
    <w:p>
      <w:r>
        <w:rPr>
          <w:rFonts w:hint="eastAsia" w:ascii="微软雅黑" w:hAnsi="微软雅黑" w:eastAsia="微软雅黑"/>
        </w:rPr>
        <w:t>考生在完成资料上传及照片采集后，点击“签署确认书”对自己的个人信息、身份信息、学历信息、报考信息进行核对，确认无误后进行在线签名</w:t>
      </w:r>
      <w:r>
        <w:rPr>
          <w:rFonts w:hint="eastAsia"/>
        </w:rPr>
        <w:t>。</w:t>
      </w:r>
    </w:p>
    <w:p/>
    <w:p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329815" cy="6269990"/>
            <wp:effectExtent l="0" t="0" r="13335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320" b="46564"/>
                    <a:stretch>
                      <a:fillRect/>
                    </a:stretch>
                  </pic:blipFill>
                  <pic:spPr>
                    <a:xfrm>
                      <a:off x="0" y="0"/>
                      <a:ext cx="2335781" cy="62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0" distR="0">
            <wp:extent cx="2332355" cy="5588000"/>
            <wp:effectExtent l="0" t="0" r="1079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rcRect t="53589"/>
                    <a:stretch>
                      <a:fillRect/>
                    </a:stretch>
                  </pic:blipFill>
                  <pic:spPr>
                    <a:xfrm>
                      <a:off x="0" y="0"/>
                      <a:ext cx="2338676" cy="56027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请在屏幕上使用正楷字体进行手写签名：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225675" cy="3656330"/>
            <wp:effectExtent l="0" t="0" r="3175" b="1270"/>
            <wp:docPr id="56" name="图片 56" descr="mac:Users:lx:Desktop:签名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ac:Users:lx:Desktop:签名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" b="4288"/>
                    <a:stretch>
                      <a:fillRect/>
                    </a:stretch>
                  </pic:blipFill>
                  <pic:spPr>
                    <a:xfrm>
                      <a:off x="0" y="0"/>
                      <a:ext cx="2226673" cy="36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     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251710" cy="3695700"/>
            <wp:effectExtent l="0" t="0" r="15240" b="0"/>
            <wp:docPr id="57" name="图片 57" descr="mac:Users:lx:Desktop:签名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ac:Users:lx:Desktop:签名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3635"/>
                    <a:stretch>
                      <a:fillRect/>
                    </a:stretch>
                  </pic:blipFill>
                  <pic:spPr>
                    <a:xfrm>
                      <a:off x="0" y="0"/>
                      <a:ext cx="2253164" cy="36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签署确认书后，考生可选择将确认书打印保留。打印确认书，需将小程序上的打印地址复制到WEB端电脑进行查看与打印：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2019300" cy="3314065"/>
            <wp:effectExtent l="0" t="0" r="0" b="635"/>
            <wp:docPr id="58" name="图片 58" descr="mac:Users:lx:Documents:工作:文档:产品文档管理:深圳招生办-研究生在线报名系统:V1.0:UI图-深圳研究生报名系统前端:确认书签署:确认书签署-签名提交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mac:Users:lx:Documents:工作:文档:产品文档管理:深圳招生办-研究生在线报名系统:V1.0:UI图-深圳研究生报名系统前端:确认书签署:确认书签署-签名提交结果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3199"/>
                    <a:stretch>
                      <a:fillRect/>
                    </a:stretch>
                  </pic:blipFill>
                  <pic:spPr>
                    <a:xfrm>
                      <a:off x="0" y="0"/>
                      <a:ext cx="2026827" cy="33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查询缴费状态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考生可通过小程序查询考试缴费状态或者获取缴费地址进行缴费。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小程序暂不支持直接缴费，需考生根据缴费地址到网页端或者支付宝进行缴费。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考生未交费时，小程序将提示结果为：未交费。</w:t>
      </w:r>
    </w:p>
    <w:p>
      <w:pPr>
        <w:pStyle w:val="9"/>
        <w:numPr>
          <w:ilvl w:val="0"/>
          <w:numId w:val="9"/>
        </w:numPr>
        <w:ind w:firstLineChars="0"/>
      </w:pPr>
      <w:r>
        <w:rPr>
          <w:rFonts w:hint="eastAsia" w:ascii="微软雅黑" w:hAnsi="微软雅黑" w:eastAsia="微软雅黑"/>
        </w:rPr>
        <w:t>当考生未完全缴纳与报考时科目数量一致（如报考4科，只缴了2科费用）的费用时，小程序将提示结果为：未交费</w:t>
      </w:r>
      <w:r>
        <w:rPr>
          <w:rFonts w:hint="eastAsia"/>
        </w:rPr>
        <w:t>。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2336165" cy="3987800"/>
            <wp:effectExtent l="0" t="0" r="6985" b="12700"/>
            <wp:docPr id="59" name="图片 59" descr="mac:Users:lx:Desktop:222154028136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mac:Users:lx:Desktop:2221540281369_.pic_h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4"/>
                    <a:stretch>
                      <a:fillRect/>
                    </a:stretch>
                  </pic:blipFill>
                  <pic:spPr>
                    <a:xfrm>
                      <a:off x="0" y="0"/>
                      <a:ext cx="2336629" cy="39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0" distR="0">
            <wp:extent cx="2347595" cy="3968750"/>
            <wp:effectExtent l="0" t="0" r="14605" b="12700"/>
            <wp:docPr id="60" name="图片 60" descr="mac:Users:lx:Desktop:考试缴费-考试缴费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ac:Users:lx:Desktop:考试缴费-考试缴费结果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>
                      <a:fillRect/>
                    </a:stretch>
                  </pic:blipFill>
                  <pic:spPr>
                    <a:xfrm>
                      <a:off x="0" y="0"/>
                      <a:ext cx="2348851" cy="39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忘记考生</w:t>
      </w:r>
      <w:r>
        <w:rPr>
          <w:rFonts w:ascii="微软雅黑" w:hAnsi="微软雅黑" w:eastAsia="微软雅黑"/>
        </w:rPr>
        <w:t>号和密码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忘记预报名</w:t>
      </w:r>
      <w:r>
        <w:rPr>
          <w:rFonts w:ascii="微软雅黑" w:hAnsi="微软雅黑" w:eastAsia="微软雅黑"/>
        </w:rPr>
        <w:t>的</w:t>
      </w:r>
      <w:r>
        <w:rPr>
          <w:rFonts w:hint="eastAsia" w:ascii="微软雅黑" w:hAnsi="微软雅黑" w:eastAsia="微软雅黑"/>
        </w:rPr>
        <w:t>考生，</w:t>
      </w:r>
      <w:r>
        <w:rPr>
          <w:rFonts w:ascii="微软雅黑" w:hAnsi="微软雅黑" w:eastAsia="微软雅黑"/>
        </w:rPr>
        <w:t>可自行通过</w:t>
      </w:r>
      <w:r>
        <w:rPr>
          <w:rFonts w:hint="eastAsia" w:ascii="微软雅黑" w:hAnsi="微软雅黑" w:eastAsia="微软雅黑"/>
        </w:rPr>
        <w:t>研招网</w:t>
      </w:r>
      <w:r>
        <w:rPr>
          <w:rFonts w:ascii="微软雅黑" w:hAnsi="微软雅黑" w:eastAsia="微软雅黑"/>
        </w:rPr>
        <w:t>报名系统功能找回。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sectPr>
      <w:pgSz w:w="11906" w:h="16838"/>
      <w:pgMar w:top="2268" w:right="1474" w:bottom="1701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41CD"/>
    <w:multiLevelType w:val="multilevel"/>
    <w:tmpl w:val="101241C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500706F"/>
    <w:multiLevelType w:val="multilevel"/>
    <w:tmpl w:val="3500706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4C453E"/>
    <w:multiLevelType w:val="multilevel"/>
    <w:tmpl w:val="3D4C453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5174A04"/>
    <w:multiLevelType w:val="multilevel"/>
    <w:tmpl w:val="45174A0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BF3746"/>
    <w:multiLevelType w:val="multilevel"/>
    <w:tmpl w:val="56BF3746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554695E"/>
    <w:multiLevelType w:val="multilevel"/>
    <w:tmpl w:val="7554695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8442F6"/>
    <w:multiLevelType w:val="multilevel"/>
    <w:tmpl w:val="788442F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8DB2DE2"/>
    <w:multiLevelType w:val="multilevel"/>
    <w:tmpl w:val="78DB2DE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F412827"/>
    <w:multiLevelType w:val="multilevel"/>
    <w:tmpl w:val="7F412827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A00ABC"/>
    <w:rsid w:val="06126E9D"/>
    <w:rsid w:val="063D3AF1"/>
    <w:rsid w:val="0EE8618F"/>
    <w:rsid w:val="0F715C98"/>
    <w:rsid w:val="100E34FF"/>
    <w:rsid w:val="14485122"/>
    <w:rsid w:val="160310C4"/>
    <w:rsid w:val="18CB2FB3"/>
    <w:rsid w:val="19466EEF"/>
    <w:rsid w:val="19BC4D6D"/>
    <w:rsid w:val="22A066C4"/>
    <w:rsid w:val="26252544"/>
    <w:rsid w:val="26C2746B"/>
    <w:rsid w:val="2A785560"/>
    <w:rsid w:val="2FA00ABC"/>
    <w:rsid w:val="369C3A2F"/>
    <w:rsid w:val="3AEC3CE1"/>
    <w:rsid w:val="41A84072"/>
    <w:rsid w:val="43B42F83"/>
    <w:rsid w:val="43B6087A"/>
    <w:rsid w:val="456E2EFA"/>
    <w:rsid w:val="464D753F"/>
    <w:rsid w:val="46700035"/>
    <w:rsid w:val="47BB0CDE"/>
    <w:rsid w:val="4B990BBD"/>
    <w:rsid w:val="4DED7E2E"/>
    <w:rsid w:val="5D0D6B5A"/>
    <w:rsid w:val="606F588C"/>
    <w:rsid w:val="64781FFF"/>
    <w:rsid w:val="64A4565C"/>
    <w:rsid w:val="694B4831"/>
    <w:rsid w:val="6A544ED9"/>
    <w:rsid w:val="6A650364"/>
    <w:rsid w:val="6C945CAB"/>
    <w:rsid w:val="6D535020"/>
    <w:rsid w:val="6F7D23A8"/>
    <w:rsid w:val="6F96621D"/>
    <w:rsid w:val="715313D7"/>
    <w:rsid w:val="71BE0B29"/>
    <w:rsid w:val="7395163E"/>
    <w:rsid w:val="7C433306"/>
    <w:rsid w:val="7EFB391B"/>
    <w:rsid w:val="7FB6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y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2018-10-25T07:02:00Z</dcterms:created>
  <dc:creator>WHY</dc:creator>
  <cp:lastModifiedBy>三水告</cp:lastModifiedBy>
  <cp:lastPrinted>2018-10-29T04:36:00Z</cp:lastPrinted>
  <dcterms:modified xsi:type="dcterms:W3CDTF">2018-10-30T06:47:45Z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