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广东省202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年研考健康信息申报表</w:t>
      </w:r>
      <w:bookmarkEnd w:id="0"/>
    </w:p>
    <w:p>
      <w:pPr>
        <w:spacing w:line="440" w:lineRule="exact"/>
        <w:ind w:firstLine="1680" w:firstLineChars="800"/>
        <w:rPr>
          <w:rFonts w:hint="default" w:ascii="Times New Roman" w:hAnsi="Times New Roman" w:eastAsia="黑体" w:cs="Times New Roman"/>
          <w:szCs w:val="28"/>
          <w:u w:val="single"/>
        </w:rPr>
      </w:pPr>
      <w:r>
        <w:rPr>
          <w:rFonts w:hint="default" w:ascii="Times New Roman" w:hAnsi="Times New Roman" w:eastAsia="黑体" w:cs="Times New Roman"/>
          <w:szCs w:val="28"/>
        </w:rPr>
        <w:t>姓名（签名）：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Cs w:val="28"/>
        </w:rPr>
        <w:t>身份证号码：</w:t>
      </w:r>
      <w:r>
        <w:rPr>
          <w:rFonts w:hint="eastAsia" w:eastAsia="黑体" w:cs="Times New Roman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  </w:t>
      </w:r>
    </w:p>
    <w:p>
      <w:pPr>
        <w:spacing w:line="440" w:lineRule="exact"/>
        <w:ind w:firstLine="1680" w:firstLineChars="800"/>
        <w:rPr>
          <w:rFonts w:hint="default" w:ascii="Times New Roman" w:hAnsi="Times New Roman" w:eastAsia="黑体" w:cs="Times New Roman"/>
          <w:szCs w:val="28"/>
          <w:u w:val="single"/>
        </w:rPr>
      </w:pPr>
      <w:r>
        <w:rPr>
          <w:rFonts w:hint="default" w:ascii="Times New Roman" w:hAnsi="Times New Roman" w:eastAsia="黑体" w:cs="Times New Roman"/>
          <w:szCs w:val="28"/>
        </w:rPr>
        <w:t>准考证号码：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</w:t>
      </w:r>
      <w:r>
        <w:rPr>
          <w:rFonts w:hint="default" w:ascii="Times New Roman" w:hAnsi="Times New Roman" w:eastAsia="黑体" w:cs="Times New Roman"/>
          <w:szCs w:val="28"/>
        </w:rPr>
        <w:t xml:space="preserve"> 联系电话：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</w:t>
      </w:r>
      <w:r>
        <w:rPr>
          <w:rFonts w:hint="eastAsia" w:eastAsia="黑体" w:cs="Times New Roman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Cs w:val="28"/>
          <w:u w:val="single"/>
        </w:rPr>
        <w:t xml:space="preserve">         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是否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广东省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val="en-US" w:eastAsia="zh-CN" w:bidi="ar"/>
              </w:rPr>
              <w:t>外旅居史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是否去过疫情高、中风险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lang w:bidi="ar"/>
              </w:rPr>
              <w:t>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12月20日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12月19日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12月18日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12月17日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12月16日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12月12日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12月11日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Lines="0" w:afterLines="0"/>
        <w:ind w:left="990" w:leftChars="300" w:right="630" w:rightChars="300" w:hanging="360" w:hangingChars="200"/>
        <w:jc w:val="left"/>
        <w:textAlignment w:val="auto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注:1.考生须认真、如实申报相关内容。出现感冒样症状，喘憋、呼吸急促，恶心呕吐、腹泻，心慌、胸闷，结膜炎以及其他异常的须如实填写信息情况。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Lines="0" w:afterLines="0"/>
        <w:ind w:left="540" w:leftChars="0" w:hanging="540" w:hangingChars="3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18"/>
          <w:szCs w:val="18"/>
        </w:rPr>
        <w:t>2.考生应自行打印、填写本申报表，并在接受考前检查时向考点工作人员提供。</w:t>
      </w:r>
    </w:p>
    <w:p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1DB80A-1492-4D92-8988-58CEA7CF7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09D0FEE-F498-42C4-A451-D4DFB70031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750DFA-6BEB-4FC4-B9DC-B4019047E6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8C4DB69-31E2-40AC-A9F6-162A665F31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4922"/>
    <w:rsid w:val="386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2021-12-22T10:31:00Z</dcterms:created>
  <dc:creator>Mary</dc:creator>
  <cp:lastModifiedBy>Mary</cp:lastModifiedBy>
  <dcterms:modified xsi:type="dcterms:W3CDTF">2021-12-22T10:31:47Z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3CA25F0F1B7A4D0293EB0689889820AC</vt:lpwstr>
  </property>
</Properties>
</file>