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广东省202</w:t>
      </w:r>
      <w:r>
        <w:rPr>
          <w:rFonts w:hint="eastAsia" w:eastAsia="方正小标宋简体"/>
          <w:sz w:val="44"/>
          <w:szCs w:val="44"/>
          <w:lang w:val="en-US" w:eastAsia="zh-CN"/>
        </w:rPr>
        <w:t>2</w:t>
      </w:r>
      <w:r>
        <w:rPr>
          <w:rFonts w:eastAsia="方正小标宋简体"/>
          <w:sz w:val="44"/>
          <w:szCs w:val="44"/>
        </w:rPr>
        <w:t>年普通高考成绩发布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及成绩证书打印方式</w:t>
      </w:r>
    </w:p>
    <w:p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一、成绩发布方式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（一）短信推送方式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起，已在高考报名系统绑定手机的考生，将收到来自号码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10639678或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10692315731推送的成绩短信，请考生密切留意手机信息。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（二）官微小程序查询方式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起，考生关注广东省教育考试院官方微信（ID：gdsksy），在页面底部选择“小程序”栏，点击进入“广东省教育考试院”小程序，点击“考试成绩”，选择考生对应的考试类别，通过考生号和密码登录即可查询考试成绩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百度智能小程序查询方式</w:t>
      </w:r>
    </w:p>
    <w:p>
      <w:pPr>
        <w:pStyle w:val="4"/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通过百度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App搜索“广东省教育考试院”，打开“广东省教育考试院—智能小程序”进入广东省教育考试院官方发布平台，点击“考试成绩”，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选择考生对应的考试类别，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输入考生号和密码登录查询成绩。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（四）“广东招考在线”小程序查询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方式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14:15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起，考生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在微信搜索并进入“广东招考在线”小程序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，点击“成绩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查询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”，选择考生对应的考试类别，通过考生号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和密码登录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即可查询考试成绩。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二、成绩证书打印方式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（一）官微小程序下载方式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月3日9:00起，考生可以通过省教育考试院官微小程序自行下载并打印成绩证书。具体操作为：在“广东省教育考试院”小程序中点击进入“证书打印”，选择考生对应的证书类别，填写考生信息登录后，即可下载成绩证书并自行打印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（二）粤省事小程序下载方式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月3日9:00起，考生可以通过“粤省事”小程序自行下载并打印成绩证书。具体操作为：在“粤省事”小程序中选择“教育服务”，点击“高考成绩证书下载”，填写考生信息并核验通过后，即可获取成绩证书的下载链接并自行打印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（三）百度智能小程序下载方式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月3日9:00起，考生可以通过百度智能小程序自行下载并打印成绩证书。具体操作为：通过百度App打开“广东省教育考试院-智能小程序”进入广东省教育考试院官方发布平台，点击“证书打印”，通过考生号和密码登录，即可下载成绩证书并自行打印。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80" w:lineRule="exact"/>
        <w:ind w:firstLine="221" w:firstLineChars="50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44"/>
          <w:lang w:eastAsia="zh-CN"/>
        </w:rPr>
        <w:t>年</w:t>
      </w:r>
      <w:r>
        <w:rPr>
          <w:rFonts w:hint="eastAsia" w:ascii="宋体" w:hAnsi="宋体"/>
          <w:b/>
          <w:sz w:val="44"/>
          <w:szCs w:val="44"/>
        </w:rPr>
        <w:t>普通高考考生申请复查成绩登记表</w:t>
      </w:r>
    </w:p>
    <w:p>
      <w:pPr>
        <w:spacing w:line="580" w:lineRule="exact"/>
        <w:rPr>
          <w:rFonts w:hint="eastAsia" w:ascii="宋体" w:hAnsi="宋体"/>
          <w:b/>
          <w:sz w:val="44"/>
          <w:szCs w:val="44"/>
        </w:rPr>
      </w:pPr>
    </w:p>
    <w:p>
      <w:pPr>
        <w:spacing w:line="58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报名点（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学校</w:t>
      </w:r>
      <w:r>
        <w:rPr>
          <w:rFonts w:hint="eastAsia" w:ascii="仿宋_GB2312" w:eastAsia="仿宋_GB2312"/>
          <w:sz w:val="30"/>
          <w:szCs w:val="30"/>
        </w:rPr>
        <w:t>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复查科目：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800"/>
        <w:gridCol w:w="1620"/>
        <w:gridCol w:w="1440"/>
        <w:gridCol w:w="1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考生号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原分数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注：一个考生如申请复查多个科目，请集中填写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46AA68-52D8-40CE-862E-FAF15809A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E674CF6-F739-4FB1-BC3B-5D098DBD06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A46B3D-E73A-4FA9-9F2B-B02D479F8D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349EFED-4892-4A00-9A5C-7C7D4DFA7B7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9484B79-D3D1-4D7D-8A0B-F7A597148E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2CB278B5"/>
    <w:rsid w:val="2CB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2022-06-22T03:39:00Z</dcterms:created>
  <dc:creator>Mary</dc:creator>
  <cp:lastModifiedBy>Mary</cp:lastModifiedBy>
  <dcterms:modified xsi:type="dcterms:W3CDTF">2022-06-22T03:39:49Z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2D5FAE9CA1864DC9A5E4A1335C9C5B3E</vt:lpwstr>
  </property>
</Properties>
</file>